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505" w:rsidRPr="00324033" w:rsidRDefault="00DA0505" w:rsidP="00E32F2D">
      <w:pPr>
        <w:pStyle w:val="NormalWeb"/>
        <w:shd w:val="clear" w:color="auto" w:fill="FFFFFF"/>
        <w:spacing w:before="0" w:beforeAutospacing="0" w:after="0" w:afterAutospacing="0" w:line="276" w:lineRule="auto"/>
        <w:jc w:val="center"/>
        <w:rPr>
          <w:sz w:val="26"/>
          <w:szCs w:val="21"/>
        </w:rPr>
      </w:pPr>
      <w:r w:rsidRPr="00324033">
        <w:rPr>
          <w:rStyle w:val="Strong"/>
          <w:sz w:val="26"/>
          <w:szCs w:val="21"/>
        </w:rPr>
        <w:t>CHIA SẺ NHỮNG ĐIỀU TÂM ĐẮC VỀ</w:t>
      </w:r>
    </w:p>
    <w:p w:rsidR="00DA0505" w:rsidRPr="00324033" w:rsidRDefault="00DA0505" w:rsidP="00E32F2D">
      <w:pPr>
        <w:pStyle w:val="NormalWeb"/>
        <w:shd w:val="clear" w:color="auto" w:fill="FFFFFF"/>
        <w:spacing w:before="0" w:beforeAutospacing="0" w:after="0" w:afterAutospacing="0" w:line="276" w:lineRule="auto"/>
        <w:jc w:val="center"/>
        <w:rPr>
          <w:sz w:val="26"/>
          <w:szCs w:val="21"/>
        </w:rPr>
      </w:pPr>
      <w:r w:rsidRPr="00324033">
        <w:rPr>
          <w:rStyle w:val="Strong"/>
          <w:sz w:val="26"/>
          <w:szCs w:val="21"/>
        </w:rPr>
        <w:t>THÁI THƯỢNG CẢM ỨNG THIÊN</w:t>
      </w:r>
    </w:p>
    <w:p w:rsidR="00DA0505" w:rsidRPr="00324033" w:rsidRDefault="00DA0505" w:rsidP="00E32F2D">
      <w:pPr>
        <w:pStyle w:val="NormalWeb"/>
        <w:shd w:val="clear" w:color="auto" w:fill="FFFFFF"/>
        <w:spacing w:before="0" w:beforeAutospacing="0" w:after="0" w:afterAutospacing="0" w:line="276" w:lineRule="auto"/>
        <w:jc w:val="center"/>
        <w:rPr>
          <w:sz w:val="26"/>
          <w:szCs w:val="21"/>
        </w:rPr>
      </w:pPr>
      <w:r w:rsidRPr="00324033">
        <w:rPr>
          <w:rStyle w:val="Emphasis"/>
          <w:b/>
          <w:bCs/>
          <w:sz w:val="26"/>
          <w:szCs w:val="21"/>
        </w:rPr>
        <w:t>Chủ giảng:</w:t>
      </w:r>
      <w:r w:rsidR="00B5351C" w:rsidRPr="00324033">
        <w:rPr>
          <w:sz w:val="26"/>
          <w:szCs w:val="21"/>
        </w:rPr>
        <w:t xml:space="preserve"> </w:t>
      </w:r>
      <w:r w:rsidRPr="00324033">
        <w:rPr>
          <w:rStyle w:val="Emphasis"/>
          <w:b/>
          <w:bCs/>
          <w:sz w:val="26"/>
          <w:szCs w:val="21"/>
        </w:rPr>
        <w:t>Thầy Thái Lễ Húc</w:t>
      </w:r>
    </w:p>
    <w:p w:rsidR="00DA0505" w:rsidRPr="00324033" w:rsidRDefault="00DA0505" w:rsidP="00E32F2D">
      <w:pPr>
        <w:pStyle w:val="NormalWeb"/>
        <w:shd w:val="clear" w:color="auto" w:fill="FFFFFF"/>
        <w:spacing w:before="0" w:beforeAutospacing="0" w:after="0" w:afterAutospacing="0" w:line="276" w:lineRule="auto"/>
        <w:jc w:val="center"/>
        <w:rPr>
          <w:sz w:val="26"/>
          <w:szCs w:val="21"/>
        </w:rPr>
      </w:pPr>
      <w:r w:rsidRPr="00324033">
        <w:rPr>
          <w:rStyle w:val="Emphasis"/>
          <w:b/>
          <w:bCs/>
          <w:sz w:val="26"/>
          <w:szCs w:val="21"/>
        </w:rPr>
        <w:t>Chuyển ngữ: Ban biên tập Học Làm Người Tốt</w:t>
      </w:r>
    </w:p>
    <w:p w:rsidR="00EE73FB" w:rsidRPr="00324033" w:rsidRDefault="00DA0505" w:rsidP="00E32F2D">
      <w:pPr>
        <w:pStyle w:val="NormalWeb"/>
        <w:shd w:val="clear" w:color="auto" w:fill="FFFFFF"/>
        <w:spacing w:before="0" w:beforeAutospacing="0" w:after="0" w:afterAutospacing="0" w:line="276" w:lineRule="auto"/>
        <w:jc w:val="center"/>
        <w:rPr>
          <w:sz w:val="26"/>
          <w:szCs w:val="21"/>
        </w:rPr>
      </w:pPr>
      <w:r w:rsidRPr="00324033">
        <w:rPr>
          <w:sz w:val="26"/>
          <w:szCs w:val="21"/>
        </w:rPr>
        <w:t>Giảng tại: Trung Tâm Giáo Dục Văn Hóa Truyền Thống – Malaysia</w:t>
      </w:r>
    </w:p>
    <w:p w:rsidR="00983634" w:rsidRPr="00324033" w:rsidRDefault="00DA0505" w:rsidP="00E32F2D">
      <w:pPr>
        <w:pStyle w:val="NormalWeb"/>
        <w:shd w:val="clear" w:color="auto" w:fill="FFFFFF"/>
        <w:spacing w:before="0" w:beforeAutospacing="0" w:after="0" w:afterAutospacing="0" w:line="276" w:lineRule="auto"/>
        <w:jc w:val="center"/>
        <w:rPr>
          <w:rStyle w:val="Strong"/>
          <w:sz w:val="26"/>
          <w:szCs w:val="21"/>
        </w:rPr>
      </w:pPr>
      <w:r w:rsidRPr="00324033">
        <w:rPr>
          <w:rStyle w:val="Strong"/>
          <w:sz w:val="26"/>
          <w:szCs w:val="21"/>
        </w:rPr>
        <w:t>Tập 49</w:t>
      </w:r>
    </w:p>
    <w:p w:rsidR="00DA0505" w:rsidRPr="00324033" w:rsidRDefault="00DA0505" w:rsidP="00E32F2D">
      <w:pPr>
        <w:pStyle w:val="NormalWeb"/>
        <w:shd w:val="clear" w:color="auto" w:fill="FFFFFF"/>
        <w:spacing w:before="0" w:beforeAutospacing="0" w:after="0" w:afterAutospacing="0" w:line="276" w:lineRule="auto"/>
        <w:jc w:val="center"/>
        <w:rPr>
          <w:sz w:val="26"/>
          <w:szCs w:val="21"/>
        </w:rPr>
      </w:pPr>
      <w:r w:rsidRPr="00324033">
        <w:rPr>
          <w:rStyle w:val="Strong"/>
          <w:sz w:val="26"/>
          <w:szCs w:val="21"/>
        </w:rPr>
        <w:t>Gắng hộ niệm thiện căn trong tâm của chính mình, hãy làm một người sáng suốt</w:t>
      </w:r>
    </w:p>
    <w:p w:rsidR="00DA0505" w:rsidRPr="00324033" w:rsidRDefault="00DA0505" w:rsidP="00E32F2D">
      <w:pPr>
        <w:pStyle w:val="NormalWeb"/>
        <w:shd w:val="clear" w:color="auto" w:fill="FFFFFF"/>
        <w:spacing w:before="0" w:beforeAutospacing="0" w:after="160" w:afterAutospacing="0" w:line="276" w:lineRule="auto"/>
        <w:jc w:val="center"/>
        <w:rPr>
          <w:sz w:val="26"/>
          <w:szCs w:val="21"/>
        </w:rPr>
      </w:pPr>
      <w:r w:rsidRPr="00324033">
        <w:rPr>
          <w:rStyle w:val="Emphasis"/>
          <w:sz w:val="26"/>
          <w:szCs w:val="21"/>
        </w:rPr>
        <w:t>Giảng ngày 15 tháng 11 năm 2010</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Kính chào quý vị trưởng bối, quý vị đồng nhân, xin chào mọi người!</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Chúng ta thâm nhập Thái Thượng Cảm Ứng Thiên là cắm gốc đức hạnh của chúng ta. Tức là trồng thiện căn trong tâm của chúng ta, có thể không tham, không sân, không si, không mạn, không nghi. Tu hành quan trọng nhất là sửa tâm, điều chỉnh tâm trạng sai lầm thành chân thành, từ bi, thanh tịnh, bình đẳng. Chúng ta hãy xem câu kinh: “</w:t>
      </w:r>
      <w:r w:rsidRPr="00324033">
        <w:rPr>
          <w:rStyle w:val="Emphasis"/>
          <w:sz w:val="26"/>
          <w:szCs w:val="21"/>
        </w:rPr>
        <w:t>Kiến nhân chi đắc, như kỷ chi đắc; kiến nhân chi thất, như kỷ chi thất</w:t>
      </w:r>
      <w:r w:rsidRPr="00324033">
        <w:rPr>
          <w:sz w:val="26"/>
          <w:szCs w:val="21"/>
        </w:rPr>
        <w:t>”.</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Nhìn thấy người khác có được, chúng ta thường dễ sanh ra tâm đố kị, không chịu được người khác tốt, giống như trong Thái Thượng Cảm Ứng Thiên có nói rằng “</w:t>
      </w:r>
      <w:r w:rsidRPr="00324033">
        <w:rPr>
          <w:rStyle w:val="Emphasis"/>
          <w:sz w:val="26"/>
          <w:szCs w:val="21"/>
        </w:rPr>
        <w:t>thấy người vinh quý, mong bị vùi dập; thấy người giàu có, mong bị phá sản</w:t>
      </w:r>
      <w:r w:rsidRPr="00324033">
        <w:rPr>
          <w:sz w:val="26"/>
          <w:szCs w:val="21"/>
        </w:rPr>
        <w:t>”, “</w:t>
      </w:r>
      <w:r w:rsidRPr="00324033">
        <w:rPr>
          <w:rStyle w:val="Emphasis"/>
          <w:sz w:val="26"/>
          <w:szCs w:val="21"/>
        </w:rPr>
        <w:t>thấy người tài đáng để khen ngợi thì lại chèn ép</w:t>
      </w:r>
      <w:r w:rsidRPr="00324033">
        <w:rPr>
          <w:sz w:val="26"/>
          <w:szCs w:val="21"/>
        </w:rPr>
        <w:t>”, điều này đều là tùy thuận tâm trạng và tập khí sai lầm.</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Chúng ta thử nghĩ xem, con người lẽ ra nên “thấy người được, như mình được, thấy người mất, như mình mất”. Trước đây chúng tôi đã nhắc qua, khoa học gia đã làm thí nghiệm, khi thấy người ta bị rớt đồ gì đó, em bé rất chủ động, “thấy người mất, như mình mất”, em vội vàng cầm lên đi trả cho họ; bạn của em bị ngã té xuống, em còn khóc trước bạn mình. Vốn dĩ nên có tâm trạng (tâm thái) xem người khác và mình là đồng một thể như vậy mới đúng, nhưng dần dần căn nguyên xuất hiện ở đâu? Ở tâm tham. Tâm tham rồi sẽ hy vọng mình có được, hy vọng mình được nhiều, nhìn thấy người khác có nhiều thì trong tâm sẽ không vui. Cho nên tham là căn nguyên của tập khí này. Dần dần tâm tham sẽ biến thành làm trở ngại điều tốt của người, làm trở ngại không cho người khác có được, vậy sẽ biến thành đố kị khi người ta có được, hoan hỷ khi người ta mất mát, là cười trên nỗi đau của người khác.</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Tu đạo là sửa tâm, điều quan trọng nhất là “</w:t>
      </w:r>
      <w:r w:rsidRPr="00324033">
        <w:rPr>
          <w:rStyle w:val="Emphasis"/>
          <w:sz w:val="26"/>
          <w:szCs w:val="21"/>
        </w:rPr>
        <w:t>không sợ niệm khởi, chỉ sợ giác chậm</w:t>
      </w:r>
      <w:r w:rsidRPr="00324033">
        <w:rPr>
          <w:sz w:val="26"/>
          <w:szCs w:val="21"/>
        </w:rPr>
        <w:t>”. Nhìn thấy người ta được, tùy hỷ trợ giúp, thành tựu việc tốt của người; nhìn thấy người ta mất, mau mau giúp đỡ, mau mau hóa giải những khốn khó của người ta, như vậy là đúng rồi. Chúng ta học Phật, trên thực tế là làm một người sáng suốt. Người ta vì sao có thể có được? Là do họ tu mà có. Vậy thì không có gì đáng để đố kị. Chúng ta đố kị đạo đức, học vấn, tài hoa của người ta, thật ra đạo đức, học vấn cũng là do tu mà có, không có gì đáng để đố kị. Nhìn thấy người ta có đạo đức học vấn, phải nên càng khích lệ bản thân mình noi gương người ta.</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Có một công án, tiên sinh Hoàng Đình Kiên trong Nhị Thập Tứ Hiếu, ông đã từng liên tục nằm mơ thấy ông đang ăn mì rau cần. Bởi vì giấc mơ quá rõ ràng, ông dứt khoát đi tìm cái nơi trong giấc mơ đó. Ông tìm thấy một ngôi nhà, ông gõ cửa, người mở cửa là một bà cụ. Sau khi tìm hiểu xong, bà cụ này có nói rằng, mấy ngày trước là ngày giỗ của con gái quá cố của bà, và người con gái này đặc biệt rất thích ăn mì rau cần, cho nên mỗi khi đến ngày giỗ bà nấu mì rau cần cho cô ăn.</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Câu chuyện kể tới đây, Hoàng Đình Kiên là ai? Là con gái của bà cụ này, cô đã qua đời và lại chuyển thế. Tiên sinh Hoàng Đình Kiên, người học trò trước đây đối với giáo huấn của Nho Đạo Thích đều có đọc qua, liền biết rõ, thì ra đây chính là người mẹ kiếp trước của mình. Sau đó bà cụ này lại nói rằng, con gái của tôi đặc biệt thích đọc sách, viết văn chương, anh xem mấy sách đó chính là sách trước đây nó xem, còn có cả văn chương nó viết, đã khóa lại rồi, tôi cũng không cách nào lấy được. Khi nghe nói tới đây, tiên sinh Hoàng Đình Kiên hình như đã khôi phục lại ký ức, liền đi tìm ra được cái chìa khóa. Mở ra rồi lấy ra mấy bài văn kiếp trước mình đã viết, rất kinh ngạc, cũng ngang với công lực trong đời này của ông.</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Người đời sau đọc được công án này đã nói một câu: “Đời này mới đọc sách đã trễ rồi”. Đạo đức học vấn tài hoa của con người là do nhiều đời tích lũy, ông tu ông đắc, bà tu bà đắc. Hiểu rõ đạo lý này rồi, người ta sẽ không đố kị người hiền tài, phải noi gương họ. Đố kị người hiền tài là ngu si, đố kị người hiền tài thì cái tâm tánh đó sẽ luôn luôn gắn liền với cảnh giới địa ngục. Biết rõ cái “đắc” của người ta đều là do người ta đã hạ công phu, phải hiểu những đạo lý này rất rõ ràng, sau đó cũng hiểu rõ rằng tâm tánh của mình sẽ chiêu cảm tới quả báo về sau của mình. Khởi lên tâm tùy hỉ để tu hạnh Phổ Hiền thì vãng sanh Cực Lạc; nếu khởi lên tâm đố kị mà làm chướng ngại hiền nhân thì đó là quả báo đọa địa ngục A-tỳ. Cho nên là Cực Lạc hay là địa ngục là do một niệm tâm tánh chúng ta tự mình quyết định. Thường hay suy ngẫm những đạo lý này thì tính cảnh giác của chúng ta sẽ càng ngày càng cao.</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Người vì khởi niệm tham mà có tâm được mất, cái này là căn nguyên của phiền não. Nếu như người không có được mất thì sẽ không có nhiều phiền não tập khí như vậy. Bản thân có được không tham chấp, gọi là “đắc ý dửng dưng”. Bản thân thật sự có được không phải do công lao của mình, phải cảm tạ cha mẹ, cảm tạ tất cả những thầy cô đã từng dạy mình, nhường công lao cho đại chúng, nhường danh cho bề trên, như vậy khi có được thì sẽ không tham chấp, sẽ không đọa lạc. Những lúc có được, người ta dễ đắc ý vênh váo. Vậy khi mình mất mát thì sao? Tuy không được như ý nhưng vẫn ung dung thản nhiên, đừng nên quá buồn lòng, sự việc đã xảy ra rồi, phải đối mặt với nó, phải giải quyết nó. “Việc trước không quên thì sẽ là thầy của việc sau” (Thất bại là mẹ thành công), từ trong đó nhận được giáo huấn thì việc xấu sẽ thành việc tốt. Hơn nữa, cho dù cái mất này không phải mất mát của chính mình, cho dù là bị người ta hãm hại, cũng là việc tốt. Tại sao? Tiêu nghiệp chướng, trả được rồi. Cho nên nếu như thật sự nghĩ rõ ràng về những đạo lý này rồi thì thế gian này có việc xấu gì không? Quý vị đồng nhân đã khai ngộ rồi, thế gian không có việc xấu, cuộc sống tốt đẹp tới rồi. “Mọi việc là việc tốt, mọi người là người tốt”.</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Con người nếu như mỗi ngày phiền não rất nhiều, đó là tự chuốc khổ vào thân. Tự mình sống tốt đẹp không sống, cứ phải bị tập khí của chính mình dày vò, đó là hết cách. Cho nên gặp được giáo huấn của Đức Phật, hễ hiểu lý rồi thì lý đắc tâm an, tâm sẽ an trong chánh tri chánh kiến, an trong sự giác ngộ. Cho nên điều vui nhất trong cuộc đời là gì? Làm một người sáng suốt là vui nhất. Sáng suốt triệt để là như thế nào? Hiểu được tất cả chúng sanh trong hư không pháp giới với chính mình là một thể, dùng tâm trạng như vậy để đối nhân xử thế, đó là trạng thái giác ngộ triệt để. Trong lúc này có được kiến giải như vậy, muốn phụng hành Lục Hòa Kính, muốn thực hành Thái Thượng Cảm Ứng Thiên sẽ không khó. Nhất thể mà, người ta được tức là mình được, vui mừng như nhau; người ta mất cũng như chính mình mất vậy, mau mau đi giúp đỡ. Luôn luôn nhắc nhở bản thân khôi phục tánh đức, khôi phục nhất thể, “tự tánh thanh thịnh viên minh thể”.</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Vựng Biên đã có nhắc nhở, chúng ta có thể hoan hỷ khi người ta được, không đố kị, như vậy mới không khiến cho tâm địa của chính mình càng ngày càng trầm luân. Và trong sách có nhắc tới mấy câu chuyện, như tiên sinh Địch Nhân Kiệt của thời Đường. Ông rất nhân từ, “thấy người mất mát, như mình mất mát”. Trong lúc ông đang ở Tịnh Châu làm Pháp Tào Tham Quân (quan viên bộ Tư Pháp), vừa hay có một đồng nghiệp bị cử đến một khu vực rất xa xôi, mẹ của anh ấy đã già rồi, trong lúc này ông có thể “người đói mình đói, người chìm mình chìm”. Đồng nghiệp này nếu như bị cử đi đến vùng đó, mẹ của anh ấy đã vừa già vừa bệnh tật, lại tiếp tục lo lắng, có thể sợ bà cụ, cũng sợ người đồng nghiệp này gánh vác không nổi cảnh ngộ như vậy. Ông đã chủ động nêu ra: “Tôi thay anh đi đến vùng đó để làm việc”, Địch Nhân Kiệt lòng dạ rất hiền từ, sau cùng đã làm tới Tể tướng, lưu danh trong sử xanh. Và khi ông nêu ra việc này, vừa hay tiên sinh Lận Nhân Cơ là Trưởng sử trong vùng nghe thấy ông nói như vậy, ngoài việc khâm phục tấm lòng của ông ra, đột nhiên cảm thấy bản thân mình rất hổ thẹn. Bởi vì tiên sinh Lận Nhân Cơ trong lúc đó còn đang có việc xích mích đồng sự trong vùng là Lý Tư Mã. Nhìn thấy Địch Nhân Kiệt dùng tâm trạng như vậy để đối đãi với đồng sự của mình, ông đã sanh tâm hổ thẹn, liền mau đi xin lỗi Lý Tư Mã, đã hóa giải được sự đối lập, hiểu lầm với người đồng sự này. Thật sự là chánh kỷ sẽ cảm hóa tha nhân.</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thời đại Xuân Thu chiến quốc, có một vị Tể tướng của nước Yên tên là Tiết Viện, ông nhìn thấy người khác được thì rất là không vui, đố kị; nhìn thấy người ta có mất mát, thì cười trên nỗi đau người khác; hơn nữa chưa bao giờ tiến cử người hiền đức, nhìn thấy người hiền đức liền cảm thấy không thuận mắt, không để họ cống hiến cho quốc gia. Tâm địa của ông ta như vậy chiêu cảm quả báo gì vậy? Một người con trai chết trong lao ngục, những người con trai khác đều tàn phế. “Nhà tích điều bất thiện, ắt có tai ương”, nhân quả là không sai một ly. Về sau học trò của Khổng Tử là Công Minh Tử Cao có giao tình tốt với ông, khuyên ông đúng lúc, hơn nữa còn truyền thụ cho ông Trung Giới Kinh. Sau khi nghe xong, ông lập thệ muốn hối cải, muốn khởi lên tâm tùy hỉ, tâm giúp đỡ người khác. Mặc dù ông quyết chí sửa đổi, nhưng bởi vì trước đây đã tạo ra quá nhiều nghiệp nên sau cùng chỉ còn có một người con trai được sống sót. Những câu chuyện này trong lịch sử đều cho chúng ta lời nhắc nhở rất quan trọng.</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Vựng Biên, Đại sư Liên Trì có một đoạn giáo huấn, chúng ta đối mặt với những chuyện được mất của người sự vật trong thế gian, có thể cầm lên được và buông được hay không, cần phải có công phu. Cho nên được mất là do tham, không tham ngũ dục lục trần thì sẽ không có những sự suy tính thiệt hơn, đố kị chướng ngại, thậm chí là chán nản thất chí, những thái độ này sẽ không có. Nếu như quý vị biết “</w:t>
      </w:r>
      <w:r w:rsidRPr="00324033">
        <w:rPr>
          <w:rStyle w:val="Emphasis"/>
          <w:sz w:val="26"/>
          <w:szCs w:val="21"/>
        </w:rPr>
        <w:t>những gì có tướng, đều là hư vọng</w:t>
      </w:r>
      <w:r w:rsidRPr="00324033">
        <w:rPr>
          <w:sz w:val="26"/>
          <w:szCs w:val="21"/>
        </w:rPr>
        <w:t>”, lúc có được thì không tham chấp, lúc mất đi thì cũng không oán trời trách người. Và Đại sư Liên Trì so sánh con người khi đối mặt với những cảnh giới danh lợi tài sắc danh thực thùy của thế gian, có công phu sâu cạn khác nhau. Công phu không tốt cũng giống như có một ngọn lửa, bên cạnh để đống cỏ khô, công phu không tốt cũng giống như cỏ khô vậy, bỗng chốc toàn bộ bị thiêu cháy hết. Gặp phải một số cảnh giới liền không chế phục được tâm trạng của mình.</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Cảnh giới thứ hai, giống như cây gỗ vậy, lúc bắt đầu mới cháy thì chưa chắc đã cháy lên được, nhưng mà cứ thổi gió vào nó, nó sẽ cháy bùng lên. Tất nhiên, đừng để cho người ta thổi gió vào, nhất là ngọn gió bên gối, là không được thổi nhất. Tấm lòng con người phải rộng mở, quý vị cứ thì thầm bóng gió bên gối của một nửa kia, làm hư hại tâm trí của họ, nhiễu loạn tâm thanh tịnh của họ, khiến đại sự vãng sanh của họ cũng bị dang dở, vậy thì làm sao thương yêu đối phương được? Thậm chí là một nửa kia bởi vì một số việc mà phải tính toán, phải xung đột, ngược lại, những lúc này mình phải tìm cơ hội dẫn dắt họ mở rộng tâm lượng mới đúng.</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Cái thứ ba giống như sắt vậy, đốt không cháy được, nhưng nếu như công lực của sắt không đủ thì có thể sẽ tan chảy mất.</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Cái thứ tư, giống như nước vậy, nó không những đốt không cháy được, mà còn thế nào? Lại còn dập lửa. Nhưng mà nước nếu như bị bỏ vô trong nồi thì vẫn sẽ bị nấu tới nỗi toàn bộ bốc hơi. Cho nên “</w:t>
      </w:r>
      <w:r w:rsidRPr="00324033">
        <w:rPr>
          <w:rStyle w:val="Emphasis"/>
          <w:sz w:val="26"/>
          <w:szCs w:val="21"/>
        </w:rPr>
        <w:t>quân tử bất khí</w:t>
      </w:r>
      <w:r w:rsidRPr="00324033">
        <w:rPr>
          <w:sz w:val="26"/>
          <w:szCs w:val="21"/>
        </w:rPr>
        <w:t>” (tâm lượng của quân tử phải rộng lớn, không thể như vật chứa đồ mà thôi), độ lượng rất quan trọng, trong bụng Tể tướng có thể chèo thuyền, việc gì cũng không chướng ngại được.</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Sau cùng là cảnh giới của người phải giống cái gì? Giống như hư không vậy, lửa giận không khởi lên được, không khởi tham sân si được. Đây là lời khích lệ của Đại sư Liên Trì đối với chúng ta.</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Chúng ta xem câu kinh văn tiếp theo: “</w:t>
      </w:r>
      <w:r w:rsidRPr="00324033">
        <w:rPr>
          <w:rStyle w:val="Emphasis"/>
          <w:sz w:val="26"/>
          <w:szCs w:val="21"/>
        </w:rPr>
        <w:t>Bất chương nhân đoản, bất huyễn kỷ trường</w:t>
      </w:r>
      <w:r w:rsidRPr="00324033">
        <w:rPr>
          <w:sz w:val="26"/>
          <w:szCs w:val="21"/>
        </w:rPr>
        <w:t>” (Không phơi bày khuyết điểm của người khác, không khoe khoang ưu điểm của chính mình).</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Học Phật thì phải học cách lập chí, tất cả suy nghĩ, tất cả lời nói hành vi luôn phải lợi người mà lợi mình, những suy nghĩ, cách nhìn, cách nói, cách làm hại người và hại mình không thể khởi lên nữa, khởi nữa gọi là ngu si. Luôn luôn có tâm tĩnh lặng thì lời nói và hành vi, ý niệm sẽ cẩn thận.</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Một người trước hết phải biết hộ niệm cho tốt thiện tâm, đạo tâm của chính mình. Chúng ta “chương nhân đoản” (phơi bày khuyết điểm của người khác), tâm của chính mình đã rơi vào sự ngạo mạn, đố kị, sân hận rồi, thậm chí còn là gì? Tham lam, không thấy cái tốt của người, chỉ vì danh văn lợi dưỡng của bản thân mà hủy báng người khác, hãm hại người khác. Cho nên tham sân si mạn nghi, 5 cái độc này là gốc, nên mới biểu hiện ra ở những hành vi “chương nhân đoản” như thế này. Diệt cỏ phải diệt tận gốc, vẫn phải nhìn rõ căn nguyên của vấn đề nằm ở đâu.</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“Chương nhân đoản”, nêu ra khiếm khuyết của người ta, chính mình đọa lạc, sau đó còn tạo nghiệt. Nêu cái xấu của người thì kết oán thù, oan oan tương báo, không bao giờ dứt. Hơn nữa, nếu như người bị nêu ra đó là người hoằng pháp lợi sinh, họ là người có rất nhiều lợi ích với đại chúng, chúng ta lại nêu cái xấu của họ, khiến đại chúng đánh mất lòng tin với họ thì điều này sẽ kết tội rất lớn, sẽ chướng ngại pháp duyên của đại chúng. Cho nên sư phụ ngài tại sao lại giảng Phát Khởi Bồ-tát Thù Thắng Chí Nhạo Kinh, nhắc nhở người tu đạo chúng ta, ở trong đạo tràng, đừng nên hủy báng người khác, đoạn mất pháp duyên, đoạn pháp thân huệ mạng của người ta, điều này là nghiệp báo ở địa ngục. Cho nên con người phải bình tâm, nhất định phải lợi mình lợi người, không được hại người hại mình.</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Kinh Vô Lượng Thọ đã nói “khéo giữ khẩu nghiệp, không nói lỗi người”, nhắc nhở chúng ta muốn vãng sanh Tây phương, trước hết phải giữ khẩu nghiệp. Bởi vì miệng không thanh tịnh, một ngày sẽ tạo rất nhiều nghiệp, sẽ không giữ gìn được tâm thanh tịnh này, ngoài ra cũng phải luôn luôn nhân hậu, không được hà khắc. Sư phụ nói rằng, người đời này sai lầm lớn nhất là thích phê bình người khác, công kích khiếm khuyết của người khác, đây là tổn âm đức nhất. Trong lúc tạo khẩu nghiệp đều là nhất thời nói cho sướng miệng. Thật ra, cái vui nhất thời đó có thể chiêu cảm tới quả báo hết sức thảm hại. Hủy báng người, nói cái xấu của người, trong Kinh Địa Tạng có nói tới quả báo đó, có lẽ là quả báo ở địa ngục kéo lưỡi.</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Phong khí của người thời xưa khá là đôn hậu, đặc biệt nhấn mạnh khẩu đức. Trong kí ức của tôi, hình như ông bà nội tôi đều hay nói là: “Để dành khẩu đức, để dành khẩu đức”. Nhưng bây giờ cơ sở của chúng ta không tốt, ngoài việc thường hay dễ dàng tùy thuận tập khí của mình ra, phong khí xã hội lại là hay ưa thích nói cái xấu của người ta, thậm chí rất nhiều chương trình truyền hình đều xoi mói đời tư của người khác. Bên trong có ác nhân, phong khí xã hội lại là ác duyên, cho nên luôn luôn dễ dàng tạo ra cái quả báo này. Trừ phi có tính cảnh giác cao độ, nếu không muốn không tạo khẩu nghiệp rất không dễ dàng. Phải nâng cao cảnh giác, thường xuyên đọc kinh, nhắc nhở chính mình.</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Hơn nữa “chương nhân chi đoản”, chúng ta nhìn thấy chữ “đoản” này là nhớ tới câu “</w:t>
      </w:r>
      <w:r w:rsidRPr="00324033">
        <w:rPr>
          <w:rStyle w:val="Emphasis"/>
          <w:sz w:val="26"/>
          <w:szCs w:val="21"/>
        </w:rPr>
        <w:t>người không phải thánh hiền, làm sao không có lỗi</w:t>
      </w:r>
      <w:r w:rsidRPr="00324033">
        <w:rPr>
          <w:sz w:val="26"/>
          <w:szCs w:val="21"/>
        </w:rPr>
        <w:t>”, cho nên “</w:t>
      </w:r>
      <w:r w:rsidRPr="00324033">
        <w:rPr>
          <w:rStyle w:val="Emphasis"/>
          <w:sz w:val="26"/>
          <w:szCs w:val="21"/>
        </w:rPr>
        <w:t>người có lỗi, chớ vạch trần</w:t>
      </w:r>
      <w:r w:rsidRPr="00324033">
        <w:rPr>
          <w:sz w:val="26"/>
          <w:szCs w:val="21"/>
        </w:rPr>
        <w:t>”, phải đôn hậu bao dung mới đúng. Hơn nữa, chúng ta khi nói cái xấu của người, rất có thể người ta có sai lầm nhỏ, mình nói mãi sẽ biến thành sai lầm lớn, khiến nhân duyên của người ta, thậm chí khiến tiền đồ của người ta cũng bị hủy mất, sự kết oán này sẽ lớn lắm. Cho nên người tu đạo luôn luôn phải có một tâm trạng: Tùy duyên tiêu nghiệp cũ, không tạo thêm nghiệp mới, thân khẩu ý không tạo tiếp nghiệp mới.</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Hơn nữa, chúng ta ngày nay cảm thấy là rất có thể chúng ta đã nhìn nhầm thiếu sót của người ta. Đệ Tử Quy nói: “</w:t>
      </w:r>
      <w:r w:rsidRPr="00324033">
        <w:rPr>
          <w:rStyle w:val="Emphasis"/>
          <w:sz w:val="26"/>
          <w:szCs w:val="21"/>
        </w:rPr>
        <w:t>Thấy chưa thật, chớ nói bừa</w:t>
      </w:r>
      <w:r w:rsidRPr="00324033">
        <w:rPr>
          <w:sz w:val="26"/>
          <w:szCs w:val="21"/>
        </w:rPr>
        <w:t>”, không thể quá tin tưởng chính mình. Người ta có thể là đang giúp đỡ họ, là đang khuyến cáo họ, kết quả chúng ta nhìn vào liền không vui, hiểu lầm rồi. Tại sao? “</w:t>
      </w:r>
      <w:r w:rsidRPr="00324033">
        <w:rPr>
          <w:rStyle w:val="Emphasis"/>
          <w:sz w:val="26"/>
          <w:szCs w:val="21"/>
        </w:rPr>
        <w:t>Biết cái xấu của người mình thương, biết cái tốt của người mình ghét, thiên hạ hiếm có vậy</w:t>
      </w:r>
      <w:r w:rsidRPr="00324033">
        <w:rPr>
          <w:sz w:val="26"/>
          <w:szCs w:val="21"/>
        </w:rPr>
        <w:t>”. Chúng ta có quan hệ rất tốt với người này, người khác đang khuyên răn họ, chúng ta có thể còn không vui, cảm thấy họ cái gì cũng tốt, quý vị không thể phê bình. Người ta đang giúp họ, chúng ta còn nhìn sai, còn mắng họ, cảm thấy họ là không đúng. Nhất là những người chưa từng làm lãnh đạo, rất khó cảm nhận được những góc độ này của một người làm lãnh đạo. “</w:t>
      </w:r>
      <w:r w:rsidRPr="00324033">
        <w:rPr>
          <w:rStyle w:val="Emphasis"/>
          <w:sz w:val="26"/>
          <w:szCs w:val="21"/>
        </w:rPr>
        <w:t>Dùng người phải lấy sở trường, dạy người phải chỉ khuyết điểm</w:t>
      </w:r>
      <w:r w:rsidRPr="00324033">
        <w:rPr>
          <w:sz w:val="26"/>
          <w:szCs w:val="21"/>
        </w:rPr>
        <w:t>”, họ muốn giúp đỡ người đó, phải tìm hiểu vấn đề của họ, tuần tự dần dần giúp đỡ họ.</w:t>
      </w:r>
    </w:p>
    <w:p w:rsidR="00DA0505" w:rsidRPr="00324033" w:rsidRDefault="00DA0505" w:rsidP="00E32F2D">
      <w:pPr>
        <w:pStyle w:val="NormalWeb"/>
        <w:shd w:val="clear" w:color="auto" w:fill="FFFFFF"/>
        <w:spacing w:before="0" w:beforeAutospacing="0" w:after="160" w:afterAutospacing="0" w:line="276" w:lineRule="auto"/>
        <w:ind w:firstLine="547"/>
        <w:jc w:val="both"/>
        <w:rPr>
          <w:sz w:val="26"/>
          <w:szCs w:val="21"/>
        </w:rPr>
      </w:pPr>
      <w:r w:rsidRPr="00324033">
        <w:rPr>
          <w:sz w:val="26"/>
          <w:szCs w:val="21"/>
        </w:rPr>
        <w:t>Trong “Năm mươi ba lần tham học của Thiện Tài Đồng Tử” cũng có nhắc tới Cam lồ hỏa vương, nữ nhân Phạt-tô-mật-đa, và cả Bà-la-môn Thắng Nhiệt, họ đều là dùng tham sân si để độ chúng sanh, chúng ta chưa chắc gì đã nhìn hiểu được. Rất nhiều việc đừng có vừa nhìn vào liền ra phán đoán, tâm trạng này cũng là ngạo mạn, võ đoán. Luôn luôn phải giữ gìn tốt cái tâm này của mình. Cho nên người xưa nói “</w:t>
      </w:r>
      <w:r w:rsidRPr="00324033">
        <w:rPr>
          <w:rStyle w:val="Emphasis"/>
          <w:sz w:val="26"/>
          <w:szCs w:val="21"/>
        </w:rPr>
        <w:t>đợi đến lúc đậy nắp quan tài rồi mới đánh giá được</w:t>
      </w:r>
      <w:r w:rsidRPr="00324033">
        <w:rPr>
          <w:sz w:val="26"/>
          <w:szCs w:val="21"/>
        </w:rPr>
        <w:t>”, bất luận là đối với một người hoặc là một triều đại, đều không lập tức ra phán đoán. Tại sao? Rất có thể người này khi lâm chung lại hối ngộ thì cũng có thể sanh về thế giới Tây phương Cực Lạc. Cho nên con người đều có thể giác ngộ trong một niệm, chúng ta đừng nên phán đoán, đánh giá người khác tới nỗi hà khắc và chắc chắn như vậy. “Cái người này tôi nhìn thật quá rõ ràng rồi, họ chắc chắn là như thế nào như thế nào đó”, những lời này đừng có nói. Luôn phải từ đầu tới cuối mà tin tưởng rằng “nhân chi sơ, tánh bổn thiện”, luôn phải “</w:t>
      </w:r>
      <w:r w:rsidRPr="00324033">
        <w:rPr>
          <w:rStyle w:val="Emphasis"/>
          <w:sz w:val="26"/>
          <w:szCs w:val="21"/>
        </w:rPr>
        <w:t>thấy người làm xấu, không phê bình, phải cố khuyên</w:t>
      </w:r>
      <w:r w:rsidRPr="00324033">
        <w:rPr>
          <w:sz w:val="26"/>
          <w:szCs w:val="21"/>
        </w:rPr>
        <w:t>”. Bởi vì họ là Phật, khuyên bảo họ chuyển mê thành ngộ là được rồi. “Thấy người làm sai”, họ thật sự làm sai rồi, “không chỉ trích”, chỉ trích có ích gì chứ, sai thì cũng sai rồi, càng chỉ trích chỉ khiến cho không khí đoàn thể đó càng thêm nặng nề, thậm chí là biến thành tất cả đều phê bình, chỉ trích. “</w:t>
      </w:r>
      <w:r w:rsidRPr="00324033">
        <w:rPr>
          <w:rStyle w:val="Emphasis"/>
          <w:sz w:val="26"/>
          <w:szCs w:val="21"/>
        </w:rPr>
        <w:t>Không chỉ trích, phải trợ giúp</w:t>
      </w:r>
      <w:r w:rsidRPr="00324033">
        <w:rPr>
          <w:sz w:val="26"/>
          <w:szCs w:val="21"/>
        </w:rPr>
        <w:t>”, trước hết phải thu xếp ổn thỏa sự việc là điều quan trọng. Sau khi thu xếp xong, ngoài việc không nói cái xấu của người thì hãy khuyên lỗi sai của họ trong phòng riêng, tấm lòng như vậy, sự thiện xảo như vậy, lòng chân thành như vậy, chắc chắn có thể khiến đối phương cảm nhận được, “</w:t>
      </w:r>
      <w:r w:rsidRPr="00324033">
        <w:rPr>
          <w:rStyle w:val="Emphasis"/>
          <w:sz w:val="26"/>
          <w:szCs w:val="21"/>
        </w:rPr>
        <w:t>chí thành cảm thông, đá vàng cũng mở</w:t>
      </w:r>
      <w:r w:rsidRPr="00324033">
        <w:rPr>
          <w:sz w:val="26"/>
          <w:szCs w:val="21"/>
        </w:rPr>
        <w:t>”.</w:t>
      </w:r>
    </w:p>
    <w:p w:rsidR="00ED46EE" w:rsidRPr="00324033" w:rsidRDefault="00DA0505" w:rsidP="00E32F2D">
      <w:pPr>
        <w:pStyle w:val="NormalWeb"/>
        <w:shd w:val="clear" w:color="auto" w:fill="FFFFFF"/>
        <w:spacing w:before="0" w:beforeAutospacing="0" w:after="160" w:afterAutospacing="0" w:line="276" w:lineRule="auto"/>
        <w:ind w:firstLine="547"/>
        <w:jc w:val="both"/>
        <w:rPr>
          <w:sz w:val="26"/>
        </w:rPr>
      </w:pPr>
      <w:r w:rsidRPr="00324033">
        <w:rPr>
          <w:sz w:val="26"/>
          <w:szCs w:val="21"/>
        </w:rPr>
        <w:t>Được rồi. Hôm nay chia sẻ với mọi người tới đây trước. Cảm ơn mọi người!</w:t>
      </w:r>
    </w:p>
    <w:sectPr w:rsidR="00ED46EE" w:rsidRPr="00324033" w:rsidSect="0032403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CAF" w:rsidRDefault="00FB5CAF" w:rsidP="005227FA">
      <w:pPr>
        <w:spacing w:after="0" w:line="240" w:lineRule="auto"/>
      </w:pPr>
      <w:r>
        <w:separator/>
      </w:r>
    </w:p>
  </w:endnote>
  <w:endnote w:type="continuationSeparator" w:id="0">
    <w:p w:rsidR="00FB5CAF" w:rsidRDefault="00FB5CAF" w:rsidP="0052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7FA" w:rsidRDefault="0052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7FA" w:rsidRPr="005227FA" w:rsidRDefault="005227FA" w:rsidP="005227F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7FA" w:rsidRPr="005227FA" w:rsidRDefault="005227FA" w:rsidP="005227F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CAF" w:rsidRDefault="00FB5CAF" w:rsidP="005227FA">
      <w:pPr>
        <w:spacing w:after="0" w:line="240" w:lineRule="auto"/>
      </w:pPr>
      <w:r>
        <w:separator/>
      </w:r>
    </w:p>
  </w:footnote>
  <w:footnote w:type="continuationSeparator" w:id="0">
    <w:p w:rsidR="00FB5CAF" w:rsidRDefault="00FB5CAF" w:rsidP="0052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7FA" w:rsidRDefault="0052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7FA" w:rsidRDefault="00522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7FA" w:rsidRDefault="0052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870E5"/>
    <w:rsid w:val="000A769E"/>
    <w:rsid w:val="000F52CA"/>
    <w:rsid w:val="00163BD5"/>
    <w:rsid w:val="00170950"/>
    <w:rsid w:val="00175E6D"/>
    <w:rsid w:val="001A2300"/>
    <w:rsid w:val="001E63BA"/>
    <w:rsid w:val="001F3E8C"/>
    <w:rsid w:val="00223D49"/>
    <w:rsid w:val="00240589"/>
    <w:rsid w:val="00240EFC"/>
    <w:rsid w:val="00251CD9"/>
    <w:rsid w:val="002542C2"/>
    <w:rsid w:val="002A06B1"/>
    <w:rsid w:val="002D47FA"/>
    <w:rsid w:val="002E460D"/>
    <w:rsid w:val="00300D91"/>
    <w:rsid w:val="00302AE8"/>
    <w:rsid w:val="00305384"/>
    <w:rsid w:val="00321B7D"/>
    <w:rsid w:val="00324033"/>
    <w:rsid w:val="003414A7"/>
    <w:rsid w:val="00350DA8"/>
    <w:rsid w:val="00366605"/>
    <w:rsid w:val="003968A6"/>
    <w:rsid w:val="003A7C15"/>
    <w:rsid w:val="003E13E3"/>
    <w:rsid w:val="00432CF6"/>
    <w:rsid w:val="004922D0"/>
    <w:rsid w:val="004A7A32"/>
    <w:rsid w:val="004F1328"/>
    <w:rsid w:val="005227FA"/>
    <w:rsid w:val="00530D9D"/>
    <w:rsid w:val="00546F4F"/>
    <w:rsid w:val="00552362"/>
    <w:rsid w:val="005949F0"/>
    <w:rsid w:val="00596CB3"/>
    <w:rsid w:val="005E31DA"/>
    <w:rsid w:val="005E65CE"/>
    <w:rsid w:val="005F3A87"/>
    <w:rsid w:val="00666C59"/>
    <w:rsid w:val="006E343B"/>
    <w:rsid w:val="006F02FB"/>
    <w:rsid w:val="0071020A"/>
    <w:rsid w:val="00716FEE"/>
    <w:rsid w:val="0072726D"/>
    <w:rsid w:val="007622DE"/>
    <w:rsid w:val="007A093B"/>
    <w:rsid w:val="007B14EE"/>
    <w:rsid w:val="007C06DA"/>
    <w:rsid w:val="007E4A7F"/>
    <w:rsid w:val="00803921"/>
    <w:rsid w:val="008249DA"/>
    <w:rsid w:val="00827FA3"/>
    <w:rsid w:val="0086425D"/>
    <w:rsid w:val="0089301B"/>
    <w:rsid w:val="008B027D"/>
    <w:rsid w:val="008F2654"/>
    <w:rsid w:val="00906E18"/>
    <w:rsid w:val="009159D3"/>
    <w:rsid w:val="0091778B"/>
    <w:rsid w:val="00960E48"/>
    <w:rsid w:val="00964347"/>
    <w:rsid w:val="00983634"/>
    <w:rsid w:val="009A02A4"/>
    <w:rsid w:val="009A2A44"/>
    <w:rsid w:val="009A5BAF"/>
    <w:rsid w:val="00A214AF"/>
    <w:rsid w:val="00A243FF"/>
    <w:rsid w:val="00A30C00"/>
    <w:rsid w:val="00A36B4E"/>
    <w:rsid w:val="00A62077"/>
    <w:rsid w:val="00A75F39"/>
    <w:rsid w:val="00AA0129"/>
    <w:rsid w:val="00AD7009"/>
    <w:rsid w:val="00B0320A"/>
    <w:rsid w:val="00B15CB3"/>
    <w:rsid w:val="00B23920"/>
    <w:rsid w:val="00B479DB"/>
    <w:rsid w:val="00B5351C"/>
    <w:rsid w:val="00B56F14"/>
    <w:rsid w:val="00B84D3F"/>
    <w:rsid w:val="00B90CF8"/>
    <w:rsid w:val="00B949D2"/>
    <w:rsid w:val="00B97993"/>
    <w:rsid w:val="00BA0C9B"/>
    <w:rsid w:val="00BA4215"/>
    <w:rsid w:val="00BB0C7C"/>
    <w:rsid w:val="00BB3BB3"/>
    <w:rsid w:val="00C61ED1"/>
    <w:rsid w:val="00C73751"/>
    <w:rsid w:val="00C9569F"/>
    <w:rsid w:val="00C96B99"/>
    <w:rsid w:val="00CB5840"/>
    <w:rsid w:val="00CC5089"/>
    <w:rsid w:val="00CD797B"/>
    <w:rsid w:val="00CE4142"/>
    <w:rsid w:val="00D04C55"/>
    <w:rsid w:val="00D50A22"/>
    <w:rsid w:val="00D60423"/>
    <w:rsid w:val="00D80D0D"/>
    <w:rsid w:val="00DA0505"/>
    <w:rsid w:val="00DB2A85"/>
    <w:rsid w:val="00E32E41"/>
    <w:rsid w:val="00E32F2D"/>
    <w:rsid w:val="00E90FF7"/>
    <w:rsid w:val="00EA56C9"/>
    <w:rsid w:val="00ED46EE"/>
    <w:rsid w:val="00EE73FB"/>
    <w:rsid w:val="00EF7AF5"/>
    <w:rsid w:val="00F152D8"/>
    <w:rsid w:val="00F154E8"/>
    <w:rsid w:val="00F4044A"/>
    <w:rsid w:val="00FB28F6"/>
    <w:rsid w:val="00FB5CAF"/>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52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FA"/>
  </w:style>
  <w:style w:type="paragraph" w:styleId="Footer">
    <w:name w:val="footer"/>
    <w:basedOn w:val="Normal"/>
    <w:link w:val="FooterChar"/>
    <w:uiPriority w:val="99"/>
    <w:unhideWhenUsed/>
    <w:rsid w:val="0052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46022606">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14579588">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468860406">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78857736">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56029839">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776055866">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2023-04-25T02:21:00Z</dcterms:created>
  <dcterms:modified xsi:type="dcterms:W3CDTF">2023-04-25T04:27:00Z</dcterms:modified>
</cp:coreProperties>
</file>